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7F" w:rsidRPr="00BA080F" w:rsidRDefault="00BA080F">
      <w:pPr>
        <w:rPr>
          <w:rFonts w:ascii="Arial" w:hAnsi="Arial" w:cs="Arial"/>
          <w:b/>
          <w:u w:val="single"/>
        </w:rPr>
      </w:pPr>
      <w:r w:rsidRPr="00BA080F">
        <w:rPr>
          <w:rFonts w:ascii="Arial" w:hAnsi="Arial" w:cs="Arial"/>
          <w:b/>
          <w:u w:val="single"/>
        </w:rPr>
        <w:t>Řečtí starověcí historikové</w:t>
      </w:r>
    </w:p>
    <w:p w:rsidR="00BA080F" w:rsidRDefault="00BA080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Hérodotos</w:t>
      </w:r>
      <w:proofErr w:type="spellEnd"/>
      <w:r>
        <w:rPr>
          <w:rFonts w:ascii="Arial" w:hAnsi="Arial" w:cs="Arial"/>
        </w:rPr>
        <w:t xml:space="preserve"> - je nazýván otcem dějepisu</w:t>
      </w:r>
    </w:p>
    <w:p w:rsidR="00BA080F" w:rsidRDefault="00BA080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Thúhydidés</w:t>
      </w:r>
      <w:proofErr w:type="spellEnd"/>
    </w:p>
    <w:p w:rsidR="00BA080F" w:rsidRDefault="00BA080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Xenofón</w:t>
      </w:r>
      <w:proofErr w:type="spellEnd"/>
    </w:p>
    <w:p w:rsidR="00BA080F" w:rsidRDefault="00BA080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Plútarchos</w:t>
      </w:r>
      <w:proofErr w:type="spellEnd"/>
    </w:p>
    <w:p w:rsidR="00BA080F" w:rsidRDefault="00BA080F">
      <w:pPr>
        <w:rPr>
          <w:rFonts w:ascii="Arial" w:hAnsi="Arial" w:cs="Arial"/>
        </w:rPr>
      </w:pPr>
    </w:p>
    <w:p w:rsidR="00BA080F" w:rsidRPr="00BA080F" w:rsidRDefault="00BA080F">
      <w:pPr>
        <w:rPr>
          <w:rFonts w:ascii="Arial" w:hAnsi="Arial" w:cs="Arial"/>
          <w:b/>
          <w:u w:val="single"/>
        </w:rPr>
      </w:pPr>
      <w:r w:rsidRPr="00BA080F">
        <w:rPr>
          <w:rFonts w:ascii="Arial" w:hAnsi="Arial" w:cs="Arial"/>
          <w:b/>
          <w:u w:val="single"/>
        </w:rPr>
        <w:t>Archeologové v Řecku</w:t>
      </w:r>
    </w:p>
    <w:p w:rsidR="00BA080F" w:rsidRDefault="00BA08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Heinrich </w:t>
      </w:r>
      <w:proofErr w:type="spellStart"/>
      <w:r>
        <w:rPr>
          <w:rFonts w:ascii="Arial" w:hAnsi="Arial" w:cs="Arial"/>
        </w:rPr>
        <w:t>Schliemann</w:t>
      </w:r>
      <w:proofErr w:type="spellEnd"/>
      <w:r>
        <w:rPr>
          <w:rFonts w:ascii="Arial" w:hAnsi="Arial" w:cs="Arial"/>
        </w:rPr>
        <w:t xml:space="preserve"> - vykopávky Troje a Mykén</w:t>
      </w:r>
    </w:p>
    <w:p w:rsidR="00BA080F" w:rsidRDefault="00BA08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Arthur </w:t>
      </w:r>
      <w:proofErr w:type="spellStart"/>
      <w:r>
        <w:rPr>
          <w:rFonts w:ascii="Arial" w:hAnsi="Arial" w:cs="Arial"/>
        </w:rPr>
        <w:t>Evans</w:t>
      </w:r>
      <w:proofErr w:type="spellEnd"/>
      <w:r>
        <w:rPr>
          <w:rFonts w:ascii="Arial" w:hAnsi="Arial" w:cs="Arial"/>
        </w:rPr>
        <w:t xml:space="preserve"> - vykopávky na ostrově Kréta</w:t>
      </w:r>
    </w:p>
    <w:p w:rsidR="00CC52E7" w:rsidRPr="005E45D2" w:rsidRDefault="00CC52E7">
      <w:pPr>
        <w:rPr>
          <w:rFonts w:ascii="Arial" w:hAnsi="Arial" w:cs="Arial"/>
        </w:rPr>
      </w:pPr>
    </w:p>
    <w:sectPr w:rsidR="00CC52E7" w:rsidRPr="005E45D2" w:rsidSect="0020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A080F"/>
    <w:rsid w:val="00200921"/>
    <w:rsid w:val="00210FAB"/>
    <w:rsid w:val="002A515B"/>
    <w:rsid w:val="004D547F"/>
    <w:rsid w:val="00596419"/>
    <w:rsid w:val="005E45D2"/>
    <w:rsid w:val="0069285E"/>
    <w:rsid w:val="00BA080F"/>
    <w:rsid w:val="00C672E7"/>
    <w:rsid w:val="00CC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1</cp:revision>
  <dcterms:created xsi:type="dcterms:W3CDTF">2020-02-26T06:50:00Z</dcterms:created>
  <dcterms:modified xsi:type="dcterms:W3CDTF">2020-02-26T08:59:00Z</dcterms:modified>
</cp:coreProperties>
</file>